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DA4C" w14:textId="77777777" w:rsidR="00DF605E" w:rsidRPr="00E06449" w:rsidRDefault="00D557D7" w:rsidP="00955796">
      <w:pPr>
        <w:spacing w:line="240" w:lineRule="auto"/>
        <w:jc w:val="center"/>
        <w:rPr>
          <w:rFonts w:ascii="Segoe Script" w:hAnsi="Segoe Scrip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D1DD64" wp14:editId="6027339F">
            <wp:simplePos x="0" y="0"/>
            <wp:positionH relativeFrom="column">
              <wp:posOffset>5362575</wp:posOffset>
            </wp:positionH>
            <wp:positionV relativeFrom="paragraph">
              <wp:posOffset>876300</wp:posOffset>
            </wp:positionV>
            <wp:extent cx="952500" cy="495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AF442FC" wp14:editId="67BAB0C9">
            <wp:simplePos x="0" y="0"/>
            <wp:positionH relativeFrom="column">
              <wp:posOffset>514350</wp:posOffset>
            </wp:positionH>
            <wp:positionV relativeFrom="paragraph">
              <wp:posOffset>876300</wp:posOffset>
            </wp:positionV>
            <wp:extent cx="942975" cy="495300"/>
            <wp:effectExtent l="0" t="0" r="0" b="127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5E">
        <w:rPr>
          <w:rFonts w:ascii="Segoe Script" w:hAnsi="Segoe Script"/>
          <w:sz w:val="72"/>
          <w:szCs w:val="72"/>
        </w:rPr>
        <w:t>Personal Binder Organization</w:t>
      </w:r>
    </w:p>
    <w:p w14:paraId="71696A80" w14:textId="77777777" w:rsidR="00DF605E" w:rsidRPr="00E126E9" w:rsidRDefault="00DF605E" w:rsidP="00BB5CE1">
      <w:pPr>
        <w:tabs>
          <w:tab w:val="left" w:pos="1185"/>
          <w:tab w:val="center" w:pos="5400"/>
        </w:tabs>
        <w:spacing w:line="240" w:lineRule="auto"/>
        <w:rPr>
          <w:rFonts w:ascii="Juice ITC" w:hAnsi="Juice ITC"/>
          <w:sz w:val="56"/>
          <w:szCs w:val="56"/>
        </w:rPr>
      </w:pPr>
      <w:r>
        <w:rPr>
          <w:rFonts w:ascii="Juice ITC" w:hAnsi="Juice ITC"/>
          <w:sz w:val="56"/>
          <w:szCs w:val="56"/>
        </w:rPr>
        <w:tab/>
      </w:r>
      <w:r>
        <w:rPr>
          <w:rFonts w:ascii="Juice ITC" w:hAnsi="Juice ITC"/>
          <w:sz w:val="56"/>
          <w:szCs w:val="56"/>
        </w:rPr>
        <w:tab/>
      </w:r>
      <w:r w:rsidR="00D557D7">
        <w:rPr>
          <w:rFonts w:ascii="Juice ITC" w:hAnsi="Juice ITC"/>
          <w:sz w:val="56"/>
          <w:szCs w:val="56"/>
        </w:rPr>
        <w:t>Mr. Harding’s</w:t>
      </w:r>
      <w:r w:rsidRPr="00E126E9">
        <w:rPr>
          <w:rFonts w:ascii="Juice ITC" w:hAnsi="Juice ITC"/>
          <w:sz w:val="56"/>
          <w:szCs w:val="56"/>
        </w:rPr>
        <w:t xml:space="preserve"> </w:t>
      </w:r>
      <w:r w:rsidR="00D557D7">
        <w:rPr>
          <w:rFonts w:ascii="Juice ITC" w:hAnsi="Juice ITC"/>
          <w:sz w:val="56"/>
          <w:szCs w:val="56"/>
        </w:rPr>
        <w:t>5</w:t>
      </w:r>
      <w:r w:rsidR="00D557D7" w:rsidRPr="00D557D7">
        <w:rPr>
          <w:rFonts w:ascii="Juice ITC" w:hAnsi="Juice ITC"/>
          <w:sz w:val="56"/>
          <w:szCs w:val="56"/>
          <w:vertAlign w:val="superscript"/>
        </w:rPr>
        <w:t>th</w:t>
      </w:r>
      <w:r w:rsidR="00D557D7">
        <w:rPr>
          <w:rFonts w:ascii="Juice ITC" w:hAnsi="Juice ITC"/>
          <w:sz w:val="56"/>
          <w:szCs w:val="56"/>
        </w:rPr>
        <w:t>/6th</w:t>
      </w:r>
      <w:r w:rsidRPr="00E126E9">
        <w:rPr>
          <w:rFonts w:ascii="Juice ITC" w:hAnsi="Juice ITC"/>
          <w:sz w:val="56"/>
          <w:szCs w:val="56"/>
        </w:rPr>
        <w:t xml:space="preserve"> Class</w:t>
      </w:r>
    </w:p>
    <w:p w14:paraId="7427A8FB" w14:textId="77777777" w:rsidR="00DF605E" w:rsidRDefault="00DF605E" w:rsidP="00BB5CE1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E126E9">
        <w:rPr>
          <w:rFonts w:ascii="Arial" w:hAnsi="Arial" w:cs="Arial"/>
          <w:b/>
          <w:sz w:val="36"/>
          <w:szCs w:val="36"/>
          <w:u w:val="single"/>
        </w:rPr>
        <w:t>AT ALL TIMES</w:t>
      </w:r>
      <w:r w:rsidRPr="00BB5CE1">
        <w:rPr>
          <w:rFonts w:ascii="Arial" w:hAnsi="Arial" w:cs="Arial"/>
          <w:b/>
          <w:sz w:val="36"/>
          <w:szCs w:val="36"/>
        </w:rPr>
        <w:t xml:space="preserve">, </w:t>
      </w:r>
      <w:r w:rsidRPr="00E126E9">
        <w:rPr>
          <w:rFonts w:ascii="Arial" w:hAnsi="Arial" w:cs="Arial"/>
          <w:sz w:val="36"/>
          <w:szCs w:val="36"/>
        </w:rPr>
        <w:t xml:space="preserve">YOUR </w:t>
      </w:r>
      <w:r>
        <w:rPr>
          <w:rFonts w:ascii="Arial" w:hAnsi="Arial" w:cs="Arial"/>
          <w:sz w:val="36"/>
          <w:szCs w:val="36"/>
        </w:rPr>
        <w:t xml:space="preserve">PERSONAL </w:t>
      </w:r>
      <w:r w:rsidRPr="00E126E9">
        <w:rPr>
          <w:rFonts w:ascii="Arial" w:hAnsi="Arial" w:cs="Arial"/>
          <w:sz w:val="36"/>
          <w:szCs w:val="36"/>
        </w:rPr>
        <w:t>BINDER SHOULD BE ORGANIZED IN THE FOLL</w:t>
      </w:r>
      <w:r>
        <w:rPr>
          <w:rFonts w:ascii="Arial" w:hAnsi="Arial" w:cs="Arial"/>
          <w:sz w:val="36"/>
          <w:szCs w:val="36"/>
        </w:rPr>
        <w:t>O</w:t>
      </w:r>
      <w:r w:rsidRPr="00E126E9">
        <w:rPr>
          <w:rFonts w:ascii="Arial" w:hAnsi="Arial" w:cs="Arial"/>
          <w:sz w:val="36"/>
          <w:szCs w:val="36"/>
        </w:rPr>
        <w:t>WING ORDER:</w:t>
      </w:r>
    </w:p>
    <w:p w14:paraId="308AA862" w14:textId="77777777" w:rsidR="00DF605E" w:rsidRDefault="00DF605E" w:rsidP="00F94CAE">
      <w:pPr>
        <w:pStyle w:val="ListParagraph"/>
        <w:spacing w:line="240" w:lineRule="auto"/>
        <w:ind w:left="2160"/>
        <w:rPr>
          <w:rFonts w:ascii="Arial" w:hAnsi="Arial" w:cs="Arial"/>
          <w:sz w:val="32"/>
          <w:szCs w:val="32"/>
        </w:rPr>
      </w:pPr>
    </w:p>
    <w:p w14:paraId="526A938A" w14:textId="77777777" w:rsidR="00DF605E" w:rsidRPr="00E126E9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Supply</w:t>
      </w:r>
      <w:r w:rsidRPr="00E126E9">
        <w:rPr>
          <w:rFonts w:ascii="Arial" w:hAnsi="Arial" w:cs="Arial"/>
          <w:sz w:val="32"/>
          <w:szCs w:val="32"/>
        </w:rPr>
        <w:t xml:space="preserve"> pouch (optional)</w:t>
      </w:r>
    </w:p>
    <w:p w14:paraId="5DAAEA1A" w14:textId="77777777" w:rsidR="00DF605E" w:rsidRPr="00E126E9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Binder Organization Page</w:t>
      </w:r>
    </w:p>
    <w:p w14:paraId="00E3C08A" w14:textId="77777777" w:rsidR="00DF605E" w:rsidRDefault="00DF605E" w:rsidP="004A03C4">
      <w:pPr>
        <w:pStyle w:val="ListParagraph"/>
        <w:spacing w:line="240" w:lineRule="auto"/>
        <w:ind w:left="2160"/>
        <w:rPr>
          <w:rFonts w:ascii="Arial" w:hAnsi="Arial" w:cs="Arial"/>
          <w:sz w:val="32"/>
          <w:szCs w:val="32"/>
        </w:rPr>
      </w:pPr>
    </w:p>
    <w:p w14:paraId="3C5E207C" w14:textId="77777777" w:rsidR="00DF605E" w:rsidRDefault="00D557D7" w:rsidP="004A03C4">
      <w:pPr>
        <w:pStyle w:val="ListParagraph"/>
        <w:spacing w:line="240" w:lineRule="auto"/>
        <w:ind w:left="216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1CF6CD" wp14:editId="7234B989">
            <wp:simplePos x="0" y="0"/>
            <wp:positionH relativeFrom="column">
              <wp:posOffset>752475</wp:posOffset>
            </wp:positionH>
            <wp:positionV relativeFrom="paragraph">
              <wp:posOffset>36830</wp:posOffset>
            </wp:positionV>
            <wp:extent cx="514350" cy="6762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5E">
        <w:rPr>
          <w:rFonts w:ascii="Arial" w:hAnsi="Arial" w:cs="Arial"/>
          <w:sz w:val="32"/>
          <w:szCs w:val="32"/>
        </w:rPr>
        <w:t xml:space="preserve">Dividers start here. Completed </w:t>
      </w:r>
      <w:r>
        <w:rPr>
          <w:rFonts w:ascii="Arial" w:hAnsi="Arial" w:cs="Arial"/>
          <w:sz w:val="32"/>
          <w:szCs w:val="32"/>
        </w:rPr>
        <w:t xml:space="preserve">student work will be in </w:t>
      </w:r>
      <w:r w:rsidR="00DF605E">
        <w:rPr>
          <w:rFonts w:ascii="Arial" w:hAnsi="Arial" w:cs="Arial"/>
          <w:sz w:val="32"/>
          <w:szCs w:val="32"/>
        </w:rPr>
        <w:t>chr</w:t>
      </w:r>
      <w:r>
        <w:rPr>
          <w:rFonts w:ascii="Arial" w:hAnsi="Arial" w:cs="Arial"/>
          <w:sz w:val="32"/>
          <w:szCs w:val="32"/>
        </w:rPr>
        <w:t xml:space="preserve">onological order </w:t>
      </w:r>
      <w:r w:rsidR="00DF605E">
        <w:rPr>
          <w:rFonts w:ascii="Arial" w:hAnsi="Arial" w:cs="Arial"/>
          <w:sz w:val="32"/>
          <w:szCs w:val="32"/>
        </w:rPr>
        <w:t>behind their corresponding subject areas.</w:t>
      </w:r>
      <w:r>
        <w:rPr>
          <w:rFonts w:ascii="Arial" w:hAnsi="Arial" w:cs="Arial"/>
          <w:sz w:val="32"/>
          <w:szCs w:val="32"/>
        </w:rPr>
        <w:t xml:space="preserve"> All assignments will remain in the binder till the chapter test or unit has ended. </w:t>
      </w:r>
    </w:p>
    <w:p w14:paraId="0211114A" w14:textId="77777777" w:rsidR="00DF605E" w:rsidRDefault="00DF605E" w:rsidP="004A03C4">
      <w:pPr>
        <w:pStyle w:val="ListParagraph"/>
        <w:spacing w:line="240" w:lineRule="auto"/>
        <w:ind w:left="2160"/>
        <w:rPr>
          <w:rFonts w:ascii="Arial" w:hAnsi="Arial" w:cs="Arial"/>
          <w:sz w:val="32"/>
          <w:szCs w:val="32"/>
        </w:rPr>
      </w:pPr>
    </w:p>
    <w:p w14:paraId="63D0F376" w14:textId="4C67157E" w:rsidR="00DF605E" w:rsidRPr="00967CD6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Language Arts</w:t>
      </w:r>
      <w:r w:rsidR="00067E1C">
        <w:rPr>
          <w:rFonts w:ascii="Arial" w:hAnsi="Arial" w:cs="Arial"/>
          <w:sz w:val="32"/>
          <w:szCs w:val="32"/>
        </w:rPr>
        <w:t xml:space="preserve">/Writing </w:t>
      </w:r>
      <w:bookmarkStart w:id="0" w:name="_GoBack"/>
      <w:bookmarkEnd w:id="0"/>
    </w:p>
    <w:p w14:paraId="6218DCD2" w14:textId="77777777" w:rsidR="00DF605E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Spelling</w:t>
      </w:r>
    </w:p>
    <w:p w14:paraId="6EDC44CB" w14:textId="77777777" w:rsidR="00DF605E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Math </w:t>
      </w:r>
    </w:p>
    <w:p w14:paraId="13481E27" w14:textId="77777777" w:rsidR="00DF605E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Social Studies</w:t>
      </w:r>
    </w:p>
    <w:p w14:paraId="50B98221" w14:textId="77777777" w:rsidR="00DF605E" w:rsidRDefault="00DF605E" w:rsidP="004A0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Science</w:t>
      </w:r>
    </w:p>
    <w:p w14:paraId="77C1FC29" w14:textId="77777777" w:rsidR="00DF605E" w:rsidRPr="006166C4" w:rsidRDefault="006166C4" w:rsidP="006166C4">
      <w:pPr>
        <w:spacing w:line="240" w:lineRule="auto"/>
        <w:ind w:left="1800"/>
        <w:rPr>
          <w:rFonts w:ascii="Arial" w:hAnsi="Arial" w:cs="Arial"/>
          <w:sz w:val="32"/>
          <w:szCs w:val="32"/>
        </w:rPr>
      </w:pPr>
      <w:r w:rsidRPr="006166C4">
        <w:rPr>
          <w:rFonts w:ascii="Arial" w:hAnsi="Arial" w:cs="Arial"/>
          <w:sz w:val="32"/>
          <w:szCs w:val="32"/>
        </w:rPr>
        <w:t>Plastic sheets with papers remain in binder the entire year.</w:t>
      </w:r>
    </w:p>
    <w:p w14:paraId="67F3985E" w14:textId="77777777" w:rsidR="00DF605E" w:rsidRDefault="00DF605E" w:rsidP="0095579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67CD6">
        <w:rPr>
          <w:rFonts w:ascii="Arial" w:hAnsi="Arial" w:cs="Arial"/>
          <w:sz w:val="32"/>
          <w:szCs w:val="32"/>
        </w:rPr>
        <w:t xml:space="preserve">Extra </w:t>
      </w:r>
      <w:r>
        <w:rPr>
          <w:rFonts w:ascii="Arial" w:hAnsi="Arial" w:cs="Arial"/>
          <w:sz w:val="32"/>
          <w:szCs w:val="32"/>
        </w:rPr>
        <w:t>binder paper is kept in the back</w:t>
      </w:r>
      <w:r w:rsidRPr="00967CD6">
        <w:rPr>
          <w:rFonts w:ascii="Arial" w:hAnsi="Arial" w:cs="Arial"/>
          <w:sz w:val="32"/>
          <w:szCs w:val="32"/>
        </w:rPr>
        <w:t>.</w:t>
      </w:r>
    </w:p>
    <w:p w14:paraId="07294883" w14:textId="77777777" w:rsidR="00DF605E" w:rsidRDefault="00DF605E" w:rsidP="00955796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</w:p>
    <w:p w14:paraId="55CF6E74" w14:textId="77777777" w:rsidR="00DF605E" w:rsidRPr="00955796" w:rsidRDefault="00DF605E" w:rsidP="00955796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261469">
        <w:rPr>
          <w:rFonts w:ascii="Arial" w:hAnsi="Arial" w:cs="Arial"/>
          <w:i/>
          <w:sz w:val="36"/>
          <w:szCs w:val="36"/>
        </w:rPr>
        <w:t>REMEMBER</w:t>
      </w:r>
      <w:r w:rsidRPr="00955796">
        <w:rPr>
          <w:rFonts w:ascii="Arial" w:hAnsi="Arial" w:cs="Arial"/>
          <w:i/>
          <w:sz w:val="32"/>
          <w:szCs w:val="32"/>
        </w:rPr>
        <w:t>:</w:t>
      </w:r>
    </w:p>
    <w:p w14:paraId="11CD4012" w14:textId="77777777" w:rsidR="00DF605E" w:rsidRDefault="00DF605E" w:rsidP="00955796">
      <w:pPr>
        <w:spacing w:line="240" w:lineRule="auto"/>
        <w:jc w:val="center"/>
        <w:rPr>
          <w:rFonts w:ascii="QuigleyWiggly" w:hAnsi="QuigleyWiggly" w:cs="Arial"/>
          <w:sz w:val="72"/>
          <w:szCs w:val="72"/>
        </w:rPr>
      </w:pPr>
      <w:r w:rsidRPr="00E06449">
        <w:rPr>
          <w:rFonts w:ascii="QuigleyWiggly" w:hAnsi="QuigleyWiggly" w:cs="Arial"/>
          <w:sz w:val="72"/>
          <w:szCs w:val="72"/>
        </w:rPr>
        <w:t>Every paper has a home!!!</w:t>
      </w:r>
    </w:p>
    <w:p w14:paraId="0A1FA38C" w14:textId="77777777" w:rsidR="00D557D7" w:rsidRPr="00E06449" w:rsidRDefault="00D557D7" w:rsidP="00955796">
      <w:pPr>
        <w:spacing w:line="240" w:lineRule="auto"/>
        <w:jc w:val="center"/>
        <w:rPr>
          <w:rFonts w:ascii="QuigleyWiggly" w:hAnsi="QuigleyWiggly" w:cs="Arial"/>
          <w:sz w:val="72"/>
          <w:szCs w:val="72"/>
        </w:rPr>
      </w:pPr>
    </w:p>
    <w:sectPr w:rsidR="00D557D7" w:rsidRPr="00E06449" w:rsidSect="00955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Script">
    <w:altName w:val="Georgia"/>
    <w:charset w:val="00"/>
    <w:family w:val="swiss"/>
    <w:pitch w:val="variable"/>
    <w:sig w:usb0="0000028F" w:usb1="00000000" w:usb2="00000000" w:usb3="00000000" w:csb0="0000009F" w:csb1="00000000"/>
  </w:font>
  <w:font w:name="Juice IT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igleyWiggl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C40"/>
    <w:multiLevelType w:val="hybridMultilevel"/>
    <w:tmpl w:val="95D2280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D6A4502"/>
    <w:multiLevelType w:val="hybridMultilevel"/>
    <w:tmpl w:val="2B4EDA5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72796ECD"/>
    <w:multiLevelType w:val="hybridMultilevel"/>
    <w:tmpl w:val="A04E7746"/>
    <w:lvl w:ilvl="0" w:tplc="4AB20E3C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783970A7"/>
    <w:multiLevelType w:val="hybridMultilevel"/>
    <w:tmpl w:val="28AA67AA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79CE13BB"/>
    <w:multiLevelType w:val="hybridMultilevel"/>
    <w:tmpl w:val="58E8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9"/>
    <w:rsid w:val="00067E1C"/>
    <w:rsid w:val="00186093"/>
    <w:rsid w:val="00261469"/>
    <w:rsid w:val="004A03C4"/>
    <w:rsid w:val="006166C4"/>
    <w:rsid w:val="00731497"/>
    <w:rsid w:val="00934E79"/>
    <w:rsid w:val="00955796"/>
    <w:rsid w:val="00967CD6"/>
    <w:rsid w:val="009A4926"/>
    <w:rsid w:val="00BB5CE1"/>
    <w:rsid w:val="00CB2187"/>
    <w:rsid w:val="00CC4B45"/>
    <w:rsid w:val="00D34E1A"/>
    <w:rsid w:val="00D557D7"/>
    <w:rsid w:val="00DF605E"/>
    <w:rsid w:val="00DF7686"/>
    <w:rsid w:val="00E00E11"/>
    <w:rsid w:val="00E06449"/>
    <w:rsid w:val="00E126E9"/>
    <w:rsid w:val="00F2631F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FF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Binder Organization List</dc:title>
  <dc:subject/>
  <dc:creator>Jana</dc:creator>
  <cp:keywords/>
  <dc:description/>
  <cp:lastModifiedBy>Trevor Harding</cp:lastModifiedBy>
  <cp:revision>4</cp:revision>
  <cp:lastPrinted>2010-08-04T05:49:00Z</cp:lastPrinted>
  <dcterms:created xsi:type="dcterms:W3CDTF">2017-06-29T21:42:00Z</dcterms:created>
  <dcterms:modified xsi:type="dcterms:W3CDTF">2017-06-29T21:46:00Z</dcterms:modified>
</cp:coreProperties>
</file>